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006E596D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="005C15A4">
        <w:t xml:space="preserve"> 13 May 2024</w:t>
      </w:r>
    </w:p>
    <w:p w14:paraId="4EFD0E55" w14:textId="7EB894BA" w:rsidR="00A6128B" w:rsidRDefault="0048742A" w:rsidP="00C375C8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Celebrating </w:t>
      </w:r>
      <w:r w:rsidR="0022099D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nurses, </w:t>
      </w:r>
      <w:proofErr w:type="gramStart"/>
      <w:r w:rsidR="0022099D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midwives</w:t>
      </w:r>
      <w:proofErr w:type="gramEnd"/>
      <w:r w:rsidR="0022099D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and operating department </w:t>
      </w:r>
      <w:r w:rsidR="00F33F58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practitioners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at Team QEH</w:t>
      </w:r>
    </w:p>
    <w:p w14:paraId="079DFCD9" w14:textId="2F1411BA" w:rsidR="0048742A" w:rsidRDefault="0022099D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This month </w:t>
      </w:r>
      <w:r w:rsidR="00F33F58">
        <w:rPr>
          <w:rFonts w:ascii="Segoe UI" w:hAnsi="Segoe UI" w:cs="Segoe UI"/>
          <w:color w:val="212529"/>
        </w:rPr>
        <w:t>the King’s Lynn hospital</w:t>
      </w:r>
      <w:r w:rsidR="0048742A">
        <w:rPr>
          <w:rFonts w:ascii="Segoe UI" w:hAnsi="Segoe UI" w:cs="Segoe UI"/>
          <w:color w:val="212529"/>
        </w:rPr>
        <w:t xml:space="preserve"> has been celebrating</w:t>
      </w:r>
      <w:r w:rsidR="00F33F58">
        <w:rPr>
          <w:rFonts w:ascii="Segoe UI" w:hAnsi="Segoe UI" w:cs="Segoe UI"/>
          <w:color w:val="212529"/>
        </w:rPr>
        <w:t xml:space="preserve"> its </w:t>
      </w:r>
      <w:r w:rsidR="0048742A">
        <w:rPr>
          <w:rFonts w:ascii="Segoe UI" w:hAnsi="Segoe UI" w:cs="Segoe UI"/>
          <w:color w:val="212529"/>
        </w:rPr>
        <w:t>midwives, nurses, and operating department practitioners (ODPs)</w:t>
      </w:r>
      <w:r w:rsidR="00F33F58">
        <w:rPr>
          <w:rFonts w:ascii="Segoe UI" w:hAnsi="Segoe UI" w:cs="Segoe UI"/>
          <w:color w:val="212529"/>
        </w:rPr>
        <w:t xml:space="preserve"> as part of international celebration days. </w:t>
      </w:r>
    </w:p>
    <w:p w14:paraId="0783E188" w14:textId="77777777" w:rsidR="00F33F58" w:rsidRDefault="00F33F58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24F8A10C" w14:textId="0DB8DB7C" w:rsidR="00F33F58" w:rsidRDefault="00F33F58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The QEH has 1,099 nurses, 148 midwives and 43 OPDs, who collectively have nearly 16,000 years of experience. </w:t>
      </w:r>
    </w:p>
    <w:p w14:paraId="53DE5182" w14:textId="77777777" w:rsidR="0048742A" w:rsidRDefault="0048742A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3F6A850A" w14:textId="575026C4" w:rsidR="00051E78" w:rsidRDefault="00EC0BCB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Over the last two week’s the hospital has celebrated </w:t>
      </w:r>
      <w:r>
        <w:rPr>
          <w:rFonts w:ascii="Segoe UI" w:hAnsi="Segoe UI" w:cs="Segoe UI"/>
          <w:b/>
          <w:bCs/>
          <w:color w:val="212529"/>
        </w:rPr>
        <w:t>International Day of the Midwife (5 May)</w:t>
      </w:r>
      <w:r>
        <w:rPr>
          <w:rFonts w:ascii="Segoe UI" w:hAnsi="Segoe UI" w:cs="Segoe UI"/>
          <w:color w:val="212529"/>
        </w:rPr>
        <w:t xml:space="preserve">, </w:t>
      </w:r>
      <w:r>
        <w:rPr>
          <w:rFonts w:ascii="Segoe UI" w:hAnsi="Segoe UI" w:cs="Segoe UI"/>
          <w:b/>
          <w:bCs/>
          <w:color w:val="212529"/>
        </w:rPr>
        <w:t>International Nurses Day (12 May)</w:t>
      </w:r>
      <w:r>
        <w:rPr>
          <w:rFonts w:ascii="Segoe UI" w:hAnsi="Segoe UI" w:cs="Segoe UI"/>
          <w:color w:val="212529"/>
        </w:rPr>
        <w:t xml:space="preserve"> and </w:t>
      </w:r>
      <w:r>
        <w:rPr>
          <w:rFonts w:ascii="Segoe UI" w:hAnsi="Segoe UI" w:cs="Segoe UI"/>
          <w:b/>
          <w:bCs/>
          <w:color w:val="212529"/>
        </w:rPr>
        <w:t>National Operating Department Practitioners Day (14 May)</w:t>
      </w:r>
      <w:r>
        <w:rPr>
          <w:rFonts w:ascii="Segoe UI" w:hAnsi="Segoe UI" w:cs="Segoe UI"/>
          <w:color w:val="212529"/>
        </w:rPr>
        <w:t xml:space="preserve">. </w:t>
      </w:r>
    </w:p>
    <w:p w14:paraId="38EC03F9" w14:textId="516127F8" w:rsidR="00EC0BCB" w:rsidRDefault="00EC0BCB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1DB7EEC3" w14:textId="4712903A" w:rsidR="0030054E" w:rsidRDefault="0030054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These important awareness </w:t>
      </w:r>
      <w:r w:rsidR="00C70534">
        <w:rPr>
          <w:rFonts w:ascii="Segoe UI" w:hAnsi="Segoe UI" w:cs="Segoe UI"/>
          <w:color w:val="212529"/>
        </w:rPr>
        <w:t xml:space="preserve">days </w:t>
      </w:r>
      <w:r>
        <w:rPr>
          <w:rFonts w:ascii="Segoe UI" w:hAnsi="Segoe UI" w:cs="Segoe UI"/>
          <w:color w:val="212529"/>
        </w:rPr>
        <w:t xml:space="preserve">are observed around the world </w:t>
      </w:r>
      <w:r w:rsidR="00F33F58">
        <w:rPr>
          <w:rFonts w:ascii="Segoe UI" w:hAnsi="Segoe UI" w:cs="Segoe UI"/>
          <w:color w:val="212529"/>
        </w:rPr>
        <w:t>annually</w:t>
      </w:r>
      <w:r>
        <w:rPr>
          <w:rFonts w:ascii="Segoe UI" w:hAnsi="Segoe UI" w:cs="Segoe UI"/>
          <w:color w:val="212529"/>
        </w:rPr>
        <w:t xml:space="preserve"> to mark the contributions that each profession makes</w:t>
      </w:r>
      <w:r w:rsidR="00F33F58">
        <w:rPr>
          <w:rFonts w:ascii="Segoe UI" w:hAnsi="Segoe UI" w:cs="Segoe UI"/>
          <w:color w:val="212529"/>
        </w:rPr>
        <w:t>.</w:t>
      </w:r>
      <w:r>
        <w:rPr>
          <w:rFonts w:ascii="Segoe UI" w:hAnsi="Segoe UI" w:cs="Segoe UI"/>
          <w:color w:val="212529"/>
        </w:rPr>
        <w:t xml:space="preserve"> </w:t>
      </w:r>
    </w:p>
    <w:p w14:paraId="67418F27" w14:textId="77777777" w:rsidR="0030054E" w:rsidRDefault="0030054E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0E0301D0" w14:textId="24693658" w:rsidR="007B562C" w:rsidRDefault="007B562C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7356A721" w14:textId="07732E86" w:rsidR="007B562C" w:rsidRDefault="00F33F58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This team of people cared for</w:t>
      </w:r>
      <w:r w:rsidR="006A4124">
        <w:rPr>
          <w:rFonts w:ascii="Segoe UI" w:hAnsi="Segoe UI" w:cs="Segoe UI"/>
          <w:color w:val="212529"/>
        </w:rPr>
        <w:t xml:space="preserve"> </w:t>
      </w:r>
      <w:r w:rsidR="007B562C">
        <w:rPr>
          <w:rFonts w:ascii="Segoe UI" w:hAnsi="Segoe UI" w:cs="Segoe UI"/>
          <w:color w:val="212529"/>
        </w:rPr>
        <w:t xml:space="preserve">more than </w:t>
      </w:r>
      <w:r w:rsidR="005C15A4" w:rsidRPr="005C15A4">
        <w:rPr>
          <w:rFonts w:ascii="Segoe UI" w:hAnsi="Segoe UI" w:cs="Segoe UI"/>
          <w:color w:val="212529"/>
        </w:rPr>
        <w:t>452</w:t>
      </w:r>
      <w:r w:rsidR="005C15A4">
        <w:rPr>
          <w:rFonts w:ascii="Segoe UI" w:hAnsi="Segoe UI" w:cs="Segoe UI"/>
          <w:color w:val="212529"/>
        </w:rPr>
        <w:t xml:space="preserve"> </w:t>
      </w:r>
      <w:r w:rsidR="005C15A4" w:rsidRPr="005C15A4">
        <w:rPr>
          <w:rFonts w:ascii="Segoe UI" w:hAnsi="Segoe UI" w:cs="Segoe UI"/>
          <w:color w:val="212529"/>
        </w:rPr>
        <w:t>574</w:t>
      </w:r>
      <w:r w:rsidR="007B562C" w:rsidRPr="005C15A4">
        <w:rPr>
          <w:rFonts w:ascii="Segoe UI" w:hAnsi="Segoe UI" w:cs="Segoe UI"/>
          <w:color w:val="212529"/>
        </w:rPr>
        <w:t xml:space="preserve"> patients</w:t>
      </w:r>
      <w:r w:rsidR="006A4124" w:rsidRPr="005C15A4">
        <w:rPr>
          <w:rFonts w:ascii="Segoe UI" w:hAnsi="Segoe UI" w:cs="Segoe UI"/>
          <w:color w:val="212529"/>
        </w:rPr>
        <w:t xml:space="preserve"> </w:t>
      </w:r>
      <w:r w:rsidRPr="005C15A4">
        <w:rPr>
          <w:rFonts w:ascii="Segoe UI" w:hAnsi="Segoe UI" w:cs="Segoe UI"/>
          <w:color w:val="212529"/>
        </w:rPr>
        <w:t>in</w:t>
      </w:r>
      <w:r>
        <w:rPr>
          <w:rFonts w:ascii="Segoe UI" w:hAnsi="Segoe UI" w:cs="Segoe UI"/>
          <w:color w:val="212529"/>
        </w:rPr>
        <w:t xml:space="preserve"> the last year </w:t>
      </w:r>
      <w:r w:rsidR="007B562C">
        <w:rPr>
          <w:rFonts w:ascii="Segoe UI" w:hAnsi="Segoe UI" w:cs="Segoe UI"/>
          <w:color w:val="212529"/>
        </w:rPr>
        <w:t xml:space="preserve">and </w:t>
      </w:r>
      <w:r>
        <w:rPr>
          <w:rFonts w:ascii="Segoe UI" w:hAnsi="Segoe UI" w:cs="Segoe UI"/>
          <w:color w:val="212529"/>
        </w:rPr>
        <w:t xml:space="preserve">welcomed </w:t>
      </w:r>
      <w:r w:rsidR="00333890" w:rsidRPr="00333890">
        <w:rPr>
          <w:rFonts w:ascii="Segoe UI" w:hAnsi="Segoe UI" w:cs="Segoe UI"/>
          <w:color w:val="212529"/>
        </w:rPr>
        <w:t>1,821</w:t>
      </w:r>
      <w:r w:rsidRPr="00333890">
        <w:rPr>
          <w:rFonts w:ascii="Segoe UI" w:hAnsi="Segoe UI" w:cs="Segoe UI"/>
          <w:color w:val="212529"/>
        </w:rPr>
        <w:t xml:space="preserve"> new babies</w:t>
      </w:r>
      <w:r>
        <w:rPr>
          <w:rFonts w:ascii="Segoe UI" w:hAnsi="Segoe UI" w:cs="Segoe UI"/>
          <w:color w:val="212529"/>
        </w:rPr>
        <w:t xml:space="preserve"> into the world. </w:t>
      </w:r>
      <w:r w:rsidR="007B562C">
        <w:rPr>
          <w:rFonts w:ascii="Segoe UI" w:hAnsi="Segoe UI" w:cs="Segoe UI"/>
          <w:color w:val="212529"/>
        </w:rPr>
        <w:t xml:space="preserve"> </w:t>
      </w:r>
    </w:p>
    <w:p w14:paraId="33651A9F" w14:textId="48BB07EC" w:rsidR="007B562C" w:rsidRDefault="007B562C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7157687F" w14:textId="4A93FAA6" w:rsidR="007B562C" w:rsidRDefault="007B562C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Pippa Street, Chief Nurse at </w:t>
      </w:r>
      <w:proofErr w:type="gramStart"/>
      <w:r>
        <w:rPr>
          <w:rFonts w:ascii="Segoe UI" w:hAnsi="Segoe UI" w:cs="Segoe UI"/>
          <w:color w:val="212529"/>
        </w:rPr>
        <w:t>The</w:t>
      </w:r>
      <w:proofErr w:type="gramEnd"/>
      <w:r>
        <w:rPr>
          <w:rFonts w:ascii="Segoe UI" w:hAnsi="Segoe UI" w:cs="Segoe UI"/>
          <w:color w:val="212529"/>
        </w:rPr>
        <w:t xml:space="preserve"> QEH, said: “I’d like to say a huge thank you to every single, nurse, midwife and OPD that makes up Team QEH. </w:t>
      </w:r>
    </w:p>
    <w:p w14:paraId="1A020B3B" w14:textId="05A01037" w:rsidR="007B562C" w:rsidRPr="007B562C" w:rsidRDefault="007B562C" w:rsidP="007B562C">
      <w:pPr>
        <w:pStyle w:val="NormalWeb"/>
        <w:shd w:val="clear" w:color="auto" w:fill="FFFFFF"/>
        <w:spacing w:after="0" w:line="293" w:lineRule="atLeast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“These celebration days are an opportunity for us to recognise the vital </w:t>
      </w:r>
      <w:r w:rsidRPr="007B562C">
        <w:rPr>
          <w:rFonts w:ascii="Segoe UI" w:hAnsi="Segoe UI" w:cs="Segoe UI"/>
          <w:color w:val="212529"/>
        </w:rPr>
        <w:t xml:space="preserve">contribution that our </w:t>
      </w:r>
      <w:r w:rsidR="00973E95">
        <w:rPr>
          <w:rFonts w:ascii="Segoe UI" w:hAnsi="Segoe UI" w:cs="Segoe UI"/>
          <w:color w:val="212529"/>
        </w:rPr>
        <w:t xml:space="preserve">colleagues </w:t>
      </w:r>
      <w:r w:rsidR="00973E95" w:rsidRPr="007B562C">
        <w:rPr>
          <w:rFonts w:ascii="Segoe UI" w:hAnsi="Segoe UI" w:cs="Segoe UI"/>
          <w:color w:val="212529"/>
        </w:rPr>
        <w:t>make</w:t>
      </w:r>
      <w:r w:rsidRPr="007B562C">
        <w:rPr>
          <w:rFonts w:ascii="Segoe UI" w:hAnsi="Segoe UI" w:cs="Segoe UI"/>
          <w:color w:val="212529"/>
        </w:rPr>
        <w:t xml:space="preserve"> across the NHS. We simply would not be able to provide the care we do without our team of dedicated </w:t>
      </w:r>
      <w:r w:rsidR="00973E95">
        <w:rPr>
          <w:rFonts w:ascii="Segoe UI" w:hAnsi="Segoe UI" w:cs="Segoe UI"/>
          <w:color w:val="212529"/>
        </w:rPr>
        <w:t xml:space="preserve">individuals. </w:t>
      </w:r>
    </w:p>
    <w:p w14:paraId="5363F637" w14:textId="78B3615B" w:rsidR="007B562C" w:rsidRDefault="007B562C" w:rsidP="007B562C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 w:rsidRPr="007B562C">
        <w:rPr>
          <w:rFonts w:ascii="Segoe UI" w:hAnsi="Segoe UI" w:cs="Segoe UI"/>
          <w:color w:val="212529"/>
        </w:rPr>
        <w:t xml:space="preserve">“I am a proud nurse myself so celebrating my colleagues is something I am very passionate about. Thank you for all you do and all you will continue to do, thank you for your dedication to our patients and to </w:t>
      </w:r>
      <w:r w:rsidR="00973E95">
        <w:rPr>
          <w:rFonts w:ascii="Segoe UI" w:hAnsi="Segoe UI" w:cs="Segoe UI"/>
          <w:color w:val="212529"/>
        </w:rPr>
        <w:t>your</w:t>
      </w:r>
      <w:r w:rsidRPr="007B562C">
        <w:rPr>
          <w:rFonts w:ascii="Segoe UI" w:hAnsi="Segoe UI" w:cs="Segoe UI"/>
          <w:color w:val="212529"/>
        </w:rPr>
        <w:t xml:space="preserve"> profession</w:t>
      </w:r>
      <w:r w:rsidR="00973E95">
        <w:rPr>
          <w:rFonts w:ascii="Segoe UI" w:hAnsi="Segoe UI" w:cs="Segoe UI"/>
          <w:color w:val="212529"/>
        </w:rPr>
        <w:t xml:space="preserve">s”. </w:t>
      </w:r>
    </w:p>
    <w:p w14:paraId="14AACD4F" w14:textId="77777777" w:rsidR="00973E95" w:rsidRDefault="00973E95" w:rsidP="007B562C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368E58D4" w14:textId="47558800" w:rsidR="00973E95" w:rsidRDefault="00973E95" w:rsidP="007B562C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 w:rsidRPr="00973E95">
        <w:rPr>
          <w:rFonts w:ascii="Segoe UI" w:hAnsi="Segoe UI" w:cs="Segoe UI"/>
          <w:color w:val="212529"/>
        </w:rPr>
        <w:lastRenderedPageBreak/>
        <w:t xml:space="preserve">As part of the celebration of these important days, </w:t>
      </w:r>
      <w:r>
        <w:rPr>
          <w:rFonts w:ascii="Segoe UI" w:hAnsi="Segoe UI" w:cs="Segoe UI"/>
          <w:color w:val="212529"/>
        </w:rPr>
        <w:t xml:space="preserve">the Trust hosted an </w:t>
      </w:r>
      <w:r w:rsidRPr="00973E95">
        <w:rPr>
          <w:rFonts w:ascii="Segoe UI" w:hAnsi="Segoe UI" w:cs="Segoe UI"/>
          <w:color w:val="212529"/>
        </w:rPr>
        <w:t xml:space="preserve">educational event for nurses, midwives and ODPs at </w:t>
      </w:r>
      <w:r>
        <w:rPr>
          <w:rFonts w:ascii="Segoe UI" w:hAnsi="Segoe UI" w:cs="Segoe UI"/>
          <w:color w:val="212529"/>
        </w:rPr>
        <w:t>the hospital</w:t>
      </w:r>
      <w:r w:rsidRPr="00973E95">
        <w:rPr>
          <w:rFonts w:ascii="Segoe UI" w:hAnsi="Segoe UI" w:cs="Segoe UI"/>
          <w:color w:val="212529"/>
        </w:rPr>
        <w:t xml:space="preserve">. </w:t>
      </w:r>
      <w:r w:rsidR="00F33F58">
        <w:rPr>
          <w:rFonts w:ascii="Segoe UI" w:hAnsi="Segoe UI" w:cs="Segoe UI"/>
          <w:color w:val="212529"/>
        </w:rPr>
        <w:t>Those</w:t>
      </w:r>
      <w:r w:rsidRPr="00973E95">
        <w:rPr>
          <w:rFonts w:ascii="Segoe UI" w:hAnsi="Segoe UI" w:cs="Segoe UI"/>
          <w:color w:val="212529"/>
        </w:rPr>
        <w:t xml:space="preserve"> invited </w:t>
      </w:r>
      <w:r w:rsidR="00F33F58">
        <w:rPr>
          <w:rFonts w:ascii="Segoe UI" w:hAnsi="Segoe UI" w:cs="Segoe UI"/>
          <w:color w:val="212529"/>
        </w:rPr>
        <w:t>learnt</w:t>
      </w:r>
      <w:r w:rsidRPr="00973E95">
        <w:rPr>
          <w:rFonts w:ascii="Segoe UI" w:hAnsi="Segoe UI" w:cs="Segoe UI"/>
          <w:color w:val="212529"/>
        </w:rPr>
        <w:t xml:space="preserve"> from each other as well as from Royal College of Nursing speakers and have tours of the </w:t>
      </w:r>
      <w:hyperlink r:id="rId7" w:history="1">
        <w:r w:rsidRPr="00973E95">
          <w:rPr>
            <w:rStyle w:val="Hyperlink"/>
            <w:rFonts w:ascii="Segoe UI" w:hAnsi="Segoe UI" w:cs="Segoe UI"/>
          </w:rPr>
          <w:t>newly refurbished Simulation Ward</w:t>
        </w:r>
      </w:hyperlink>
      <w:r>
        <w:rPr>
          <w:rFonts w:ascii="Segoe UI" w:hAnsi="Segoe UI" w:cs="Segoe UI"/>
          <w:color w:val="212529"/>
        </w:rPr>
        <w:t xml:space="preserve"> which opened last week. </w:t>
      </w:r>
    </w:p>
    <w:p w14:paraId="6D277DD9" w14:textId="1F13DFCD" w:rsidR="00973E95" w:rsidRDefault="00973E95" w:rsidP="007B562C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587D7996" w14:textId="2D68247A" w:rsidR="00973E95" w:rsidRPr="00EC0BCB" w:rsidRDefault="00973E95" w:rsidP="007B562C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 w:rsidRPr="00973E95">
        <w:rPr>
          <w:rFonts w:ascii="Segoe UI" w:hAnsi="Segoe UI" w:cs="Segoe UI"/>
          <w:color w:val="212529"/>
        </w:rPr>
        <w:t xml:space="preserve">If you’d like to find out more about a career in </w:t>
      </w:r>
      <w:r>
        <w:rPr>
          <w:rFonts w:ascii="Segoe UI" w:hAnsi="Segoe UI" w:cs="Segoe UI"/>
          <w:color w:val="212529"/>
        </w:rPr>
        <w:t xml:space="preserve">healthcare </w:t>
      </w:r>
      <w:r w:rsidRPr="00973E95">
        <w:rPr>
          <w:rFonts w:ascii="Segoe UI" w:hAnsi="Segoe UI" w:cs="Segoe UI"/>
          <w:color w:val="212529"/>
        </w:rPr>
        <w:t xml:space="preserve">please visit: </w:t>
      </w:r>
      <w:hyperlink r:id="rId8" w:history="1">
        <w:r w:rsidRPr="00040928">
          <w:rPr>
            <w:rStyle w:val="Hyperlink"/>
            <w:rFonts w:ascii="Segoe UI" w:hAnsi="Segoe UI" w:cs="Segoe UI"/>
          </w:rPr>
          <w:t>University of East Anglia</w:t>
        </w:r>
      </w:hyperlink>
      <w:r w:rsidRPr="00973E95">
        <w:rPr>
          <w:rFonts w:ascii="Segoe UI" w:hAnsi="Segoe UI" w:cs="Segoe UI"/>
          <w:color w:val="212529"/>
        </w:rPr>
        <w:t xml:space="preserve"> or </w:t>
      </w:r>
      <w:hyperlink r:id="rId9" w:history="1">
        <w:r w:rsidRPr="00040928">
          <w:rPr>
            <w:rStyle w:val="Hyperlink"/>
            <w:rFonts w:ascii="Segoe UI" w:hAnsi="Segoe UI" w:cs="Segoe UI"/>
          </w:rPr>
          <w:t>Anglia Ruskin University</w:t>
        </w:r>
      </w:hyperlink>
      <w:r w:rsidRPr="00973E95">
        <w:rPr>
          <w:rFonts w:ascii="Segoe UI" w:hAnsi="Segoe UI" w:cs="Segoe UI"/>
          <w:color w:val="212529"/>
        </w:rPr>
        <w:t>. If you are a registered nurse</w:t>
      </w:r>
      <w:r w:rsidR="00040928">
        <w:rPr>
          <w:rFonts w:ascii="Segoe UI" w:hAnsi="Segoe UI" w:cs="Segoe UI"/>
          <w:color w:val="212529"/>
        </w:rPr>
        <w:t xml:space="preserve">, midwife or ODP </w:t>
      </w:r>
      <w:r w:rsidRPr="00973E95">
        <w:rPr>
          <w:rFonts w:ascii="Segoe UI" w:hAnsi="Segoe UI" w:cs="Segoe UI"/>
          <w:color w:val="212529"/>
        </w:rPr>
        <w:t xml:space="preserve">and </w:t>
      </w:r>
      <w:r w:rsidR="00040928">
        <w:rPr>
          <w:rFonts w:ascii="Segoe UI" w:hAnsi="Segoe UI" w:cs="Segoe UI"/>
          <w:color w:val="212529"/>
        </w:rPr>
        <w:t xml:space="preserve">are </w:t>
      </w:r>
      <w:r w:rsidRPr="00973E95">
        <w:rPr>
          <w:rFonts w:ascii="Segoe UI" w:hAnsi="Segoe UI" w:cs="Segoe UI"/>
          <w:color w:val="212529"/>
        </w:rPr>
        <w:t xml:space="preserve">interested in joining Team QEH, please </w:t>
      </w:r>
      <w:r w:rsidR="00040928">
        <w:rPr>
          <w:rFonts w:ascii="Segoe UI" w:hAnsi="Segoe UI" w:cs="Segoe UI"/>
          <w:color w:val="212529"/>
        </w:rPr>
        <w:t xml:space="preserve">visit our </w:t>
      </w:r>
      <w:hyperlink r:id="rId10" w:history="1">
        <w:r w:rsidR="00040928" w:rsidRPr="00040928">
          <w:rPr>
            <w:rStyle w:val="Hyperlink"/>
            <w:rFonts w:ascii="Segoe UI" w:hAnsi="Segoe UI" w:cs="Segoe UI"/>
          </w:rPr>
          <w:t>website</w:t>
        </w:r>
      </w:hyperlink>
      <w:r w:rsidR="00040928">
        <w:rPr>
          <w:rFonts w:ascii="Segoe UI" w:hAnsi="Segoe UI" w:cs="Segoe UI"/>
          <w:color w:val="212529"/>
        </w:rPr>
        <w:t xml:space="preserve"> for a list of all current vacancies</w:t>
      </w:r>
      <w:r w:rsidRPr="00973E95">
        <w:rPr>
          <w:rFonts w:ascii="Segoe UI" w:hAnsi="Segoe UI" w:cs="Segoe UI"/>
          <w:color w:val="212529"/>
        </w:rPr>
        <w:t>.</w:t>
      </w:r>
    </w:p>
    <w:p w14:paraId="1600B2DF" w14:textId="77777777" w:rsidR="00EC0BCB" w:rsidRPr="00436F38" w:rsidRDefault="00EC0BCB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2576E0A5" w14:textId="77777777" w:rsidR="006A4124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4CFE41BA" w14:textId="57063D9F" w:rsidR="00F713EA" w:rsidRPr="006F544C" w:rsidRDefault="003A5973" w:rsidP="00816F54">
      <w:pPr>
        <w:spacing w:before="120" w:after="240" w:line="276" w:lineRule="auto"/>
      </w:pPr>
      <w:r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>media enquires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11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12"/>
      <w:footerReference w:type="even" r:id="rId13"/>
      <w:footerReference w:type="default" r:id="rId14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1FA5F" w14:textId="77777777" w:rsidR="00D17A10" w:rsidRDefault="00D17A10" w:rsidP="007F1AE3">
      <w:pPr>
        <w:spacing w:after="0" w:line="240" w:lineRule="auto"/>
      </w:pPr>
      <w:r>
        <w:separator/>
      </w:r>
    </w:p>
  </w:endnote>
  <w:endnote w:type="continuationSeparator" w:id="0">
    <w:p w14:paraId="6962944C" w14:textId="77777777" w:rsidR="00D17A10" w:rsidRDefault="00D17A1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60EE" w14:textId="77777777" w:rsidR="00D17A10" w:rsidRDefault="00D17A10" w:rsidP="007F1AE3">
      <w:pPr>
        <w:spacing w:after="0" w:line="240" w:lineRule="auto"/>
      </w:pPr>
      <w:r>
        <w:separator/>
      </w:r>
    </w:p>
  </w:footnote>
  <w:footnote w:type="continuationSeparator" w:id="0">
    <w:p w14:paraId="70F7E3AC" w14:textId="77777777" w:rsidR="00D17A10" w:rsidRDefault="00D17A1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40928"/>
    <w:rsid w:val="000509F6"/>
    <w:rsid w:val="00051B09"/>
    <w:rsid w:val="00051E78"/>
    <w:rsid w:val="000F4027"/>
    <w:rsid w:val="001164E6"/>
    <w:rsid w:val="0022099D"/>
    <w:rsid w:val="002347F1"/>
    <w:rsid w:val="002D2F2C"/>
    <w:rsid w:val="0030054E"/>
    <w:rsid w:val="00333890"/>
    <w:rsid w:val="003431C2"/>
    <w:rsid w:val="00372B36"/>
    <w:rsid w:val="003A5973"/>
    <w:rsid w:val="00436F38"/>
    <w:rsid w:val="0048742A"/>
    <w:rsid w:val="00502863"/>
    <w:rsid w:val="005064C8"/>
    <w:rsid w:val="00517F48"/>
    <w:rsid w:val="005C15A4"/>
    <w:rsid w:val="005D2E8E"/>
    <w:rsid w:val="005D61F7"/>
    <w:rsid w:val="00616607"/>
    <w:rsid w:val="006A4124"/>
    <w:rsid w:val="006C0B1F"/>
    <w:rsid w:val="006E7174"/>
    <w:rsid w:val="006F544C"/>
    <w:rsid w:val="007021B4"/>
    <w:rsid w:val="007943D6"/>
    <w:rsid w:val="007B562C"/>
    <w:rsid w:val="007F1AE3"/>
    <w:rsid w:val="00811D8E"/>
    <w:rsid w:val="00816F54"/>
    <w:rsid w:val="008531EA"/>
    <w:rsid w:val="008A5785"/>
    <w:rsid w:val="008A70AE"/>
    <w:rsid w:val="00924188"/>
    <w:rsid w:val="00950B0F"/>
    <w:rsid w:val="009612C8"/>
    <w:rsid w:val="0096206A"/>
    <w:rsid w:val="00973E95"/>
    <w:rsid w:val="00977CB7"/>
    <w:rsid w:val="009E63D5"/>
    <w:rsid w:val="00A03159"/>
    <w:rsid w:val="00A15D48"/>
    <w:rsid w:val="00A4569D"/>
    <w:rsid w:val="00A6128B"/>
    <w:rsid w:val="00B81069"/>
    <w:rsid w:val="00BA2126"/>
    <w:rsid w:val="00C375C8"/>
    <w:rsid w:val="00C422D7"/>
    <w:rsid w:val="00C70534"/>
    <w:rsid w:val="00D15E09"/>
    <w:rsid w:val="00D17A10"/>
    <w:rsid w:val="00D34FC6"/>
    <w:rsid w:val="00D37594"/>
    <w:rsid w:val="00D6571B"/>
    <w:rsid w:val="00D85228"/>
    <w:rsid w:val="00E11B80"/>
    <w:rsid w:val="00E6727C"/>
    <w:rsid w:val="00E71CAD"/>
    <w:rsid w:val="00EC0BCB"/>
    <w:rsid w:val="00F10C62"/>
    <w:rsid w:val="00F11299"/>
    <w:rsid w:val="00F27C9D"/>
    <w:rsid w:val="00F27DB1"/>
    <w:rsid w:val="00F33F58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2099D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ea.ac.uk/search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qehklmediahub.com/2024/05/07/qeh-opens-new-innovative-simulation-ward-thanks-to-generous-charitable-fund-donation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edia.enquiries@qehkl.nhs.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qehkl.nhs.uk/careersApply.asp?s=careers&amp;ss=work.with.us&amp;p=apply.for.a.job.with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u.ac.uk/health-medicine-and-social-care/nursing-and-midwifery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5</cp:revision>
  <dcterms:created xsi:type="dcterms:W3CDTF">2024-05-08T13:10:00Z</dcterms:created>
  <dcterms:modified xsi:type="dcterms:W3CDTF">2024-05-10T13:46:00Z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